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7E7" w:rsidRPr="002D17E7" w:rsidRDefault="002D17E7" w:rsidP="002D17E7">
      <w:pPr>
        <w:jc w:val="center"/>
        <w:rPr>
          <w:rFonts w:ascii="Arial" w:hAnsi="Arial" w:cs="Arial"/>
          <w:b/>
          <w:i/>
          <w:color w:val="339966"/>
          <w:sz w:val="20"/>
          <w:szCs w:val="20"/>
        </w:rPr>
      </w:pPr>
      <w:r w:rsidRPr="002D17E7">
        <w:rPr>
          <w:rFonts w:ascii="Arial" w:hAnsi="Arial" w:cs="Arial"/>
          <w:b/>
          <w:i/>
          <w:color w:val="339966"/>
          <w:sz w:val="20"/>
          <w:szCs w:val="20"/>
        </w:rPr>
        <w:t>This list is provided by Joseph Burrascano, MD, Internist, (Ret.)</w:t>
      </w:r>
    </w:p>
    <w:p w:rsidR="002D17E7" w:rsidRPr="002D17E7" w:rsidRDefault="002D17E7" w:rsidP="002D17E7">
      <w:pPr>
        <w:jc w:val="center"/>
        <w:rPr>
          <w:rFonts w:ascii="Arial" w:hAnsi="Arial" w:cs="Arial"/>
          <w:b/>
          <w:i/>
          <w:color w:val="339966"/>
          <w:sz w:val="20"/>
          <w:szCs w:val="20"/>
        </w:rPr>
      </w:pPr>
      <w:r w:rsidRPr="002D17E7">
        <w:rPr>
          <w:rFonts w:ascii="Arial" w:hAnsi="Arial" w:cs="Arial"/>
          <w:b/>
          <w:i/>
          <w:color w:val="339966"/>
          <w:sz w:val="20"/>
          <w:szCs w:val="20"/>
        </w:rPr>
        <w:t>Board of Directors, International Lyme &amp; Associated Diseases Society</w:t>
      </w:r>
    </w:p>
    <w:p w:rsidR="009D3CD7" w:rsidRDefault="00A67BB0">
      <w:r>
        <w:rPr>
          <w:noProof/>
        </w:rPr>
        <w:drawing>
          <wp:inline distT="0" distB="0" distL="0" distR="0">
            <wp:extent cx="6810375" cy="78867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375" cy="788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CD7" w:rsidRDefault="009D3CD7"/>
    <w:p w:rsidR="009D3CD7" w:rsidRDefault="009D3CD7"/>
    <w:p w:rsidR="009D3CD7" w:rsidRDefault="009D3CD7"/>
    <w:p w:rsidR="009D3CD7" w:rsidRDefault="009D3CD7"/>
    <w:p w:rsidR="009D3CD7" w:rsidRDefault="009D3CD7"/>
    <w:p w:rsidR="009D3CD7" w:rsidRDefault="009D3CD7"/>
    <w:p w:rsidR="009D3CD7" w:rsidRDefault="009D3CD7"/>
    <w:p w:rsidR="009D3CD7" w:rsidRDefault="00A67BB0">
      <w:r>
        <w:rPr>
          <w:noProof/>
        </w:rPr>
        <w:drawing>
          <wp:inline distT="0" distB="0" distL="0" distR="0">
            <wp:extent cx="6848475" cy="7905750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CD7" w:rsidRDefault="00A67BB0">
      <w:r>
        <w:rPr>
          <w:noProof/>
        </w:rPr>
        <w:lastRenderedPageBreak/>
        <w:drawing>
          <wp:inline distT="0" distB="0" distL="0" distR="0">
            <wp:extent cx="6848475" cy="6067425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CD7" w:rsidRDefault="009D3CD7"/>
    <w:p w:rsidR="009D3CD7" w:rsidRDefault="009D3CD7"/>
    <w:p w:rsidR="009D3CD7" w:rsidRPr="00743ACD" w:rsidRDefault="009D3CD7" w:rsidP="009D3CD7">
      <w:pPr>
        <w:widowControl w:val="0"/>
        <w:tabs>
          <w:tab w:val="center" w:pos="4680"/>
        </w:tabs>
        <w:jc w:val="center"/>
        <w:rPr>
          <w:b/>
        </w:rPr>
      </w:pPr>
      <w:r w:rsidRPr="00743ACD">
        <w:t xml:space="preserve">Reprinted with permission from </w:t>
      </w:r>
      <w:r w:rsidRPr="00743ACD">
        <w:rPr>
          <w:b/>
        </w:rPr>
        <w:t xml:space="preserve">ADVANCED TOPICS IN LYME DISEASE </w:t>
      </w:r>
      <w:r w:rsidRPr="00743ACD">
        <w:rPr>
          <w:b/>
          <w:i/>
        </w:rPr>
        <w:t>F</w:t>
      </w:r>
      <w:r w:rsidR="00FF5675">
        <w:rPr>
          <w:b/>
          <w:i/>
        </w:rPr>
        <w:t>ifteent</w:t>
      </w:r>
      <w:r w:rsidRPr="00743ACD">
        <w:rPr>
          <w:b/>
          <w:i/>
        </w:rPr>
        <w:t>h Edition</w:t>
      </w:r>
      <w:r w:rsidRPr="00743ACD">
        <w:rPr>
          <w:b/>
        </w:rPr>
        <w:t xml:space="preserve"> </w:t>
      </w:r>
      <w:r w:rsidR="00FF5675">
        <w:rPr>
          <w:b/>
          <w:i/>
        </w:rPr>
        <w:t>Sept</w:t>
      </w:r>
      <w:r w:rsidRPr="00743ACD">
        <w:rPr>
          <w:b/>
          <w:i/>
        </w:rPr>
        <w:t>ember, 200</w:t>
      </w:r>
      <w:r w:rsidR="00FF5675">
        <w:rPr>
          <w:b/>
          <w:i/>
        </w:rPr>
        <w:t>5</w:t>
      </w:r>
      <w:r w:rsidRPr="00743ACD">
        <w:rPr>
          <w:b/>
        </w:rPr>
        <w:t xml:space="preserve"> DIAGNOSTIC HINTS AND TR</w:t>
      </w:r>
      <w:r>
        <w:rPr>
          <w:b/>
        </w:rPr>
        <w:t xml:space="preserve">EATMENT GUIDELINES FOR LYME AND </w:t>
      </w:r>
      <w:r w:rsidRPr="00743ACD">
        <w:rPr>
          <w:b/>
        </w:rPr>
        <w:t>OTHER TICK BORNE ILLNESSES</w:t>
      </w:r>
    </w:p>
    <w:p w:rsidR="009D3CD7" w:rsidRPr="00743ACD" w:rsidRDefault="009D3CD7" w:rsidP="009D3CD7">
      <w:pPr>
        <w:widowControl w:val="0"/>
        <w:tabs>
          <w:tab w:val="center" w:pos="4680"/>
        </w:tabs>
        <w:jc w:val="center"/>
        <w:rPr>
          <w:b/>
          <w:i/>
        </w:rPr>
      </w:pPr>
      <w:r w:rsidRPr="00743ACD">
        <w:rPr>
          <w:b/>
          <w:i/>
        </w:rPr>
        <w:t>JOSEPH J. BURRASCANO JR., M.D.</w:t>
      </w:r>
      <w:r w:rsidRPr="00743ACD">
        <w:rPr>
          <w:b/>
        </w:rPr>
        <w:t xml:space="preserve"> Copyright, </w:t>
      </w:r>
      <w:r w:rsidR="00FF5675">
        <w:rPr>
          <w:b/>
        </w:rPr>
        <w:t>September, 2005</w:t>
      </w:r>
    </w:p>
    <w:p w:rsidR="009D3CD7" w:rsidRPr="00743ACD" w:rsidRDefault="009D3CD7" w:rsidP="009D3CD7">
      <w:pPr>
        <w:widowControl w:val="0"/>
        <w:rPr>
          <w:b/>
        </w:rPr>
      </w:pPr>
    </w:p>
    <w:p w:rsidR="009D3CD7" w:rsidRDefault="009D3CD7" w:rsidP="009D3CD7">
      <w:pPr>
        <w:widowControl w:val="0"/>
      </w:pPr>
      <w:r>
        <w:rPr>
          <w:b/>
          <w:u w:val="single"/>
        </w:rPr>
        <w:t>For</w:t>
      </w:r>
      <w:r w:rsidRPr="00743ACD">
        <w:rPr>
          <w:b/>
          <w:u w:val="single"/>
        </w:rPr>
        <w:t xml:space="preserve"> complete Burrascano Guidelines</w:t>
      </w:r>
      <w:r>
        <w:rPr>
          <w:b/>
          <w:u w:val="single"/>
        </w:rPr>
        <w:t>:</w:t>
      </w:r>
      <w:r w:rsidRPr="0083043E">
        <w:t xml:space="preserve"> </w:t>
      </w:r>
      <w:r>
        <w:br/>
      </w:r>
      <w:hyperlink r:id="rId9" w:tgtFrame="_blank" w:history="1">
        <w:r w:rsidRPr="00144868">
          <w:rPr>
            <w:rStyle w:val="Hyperlink"/>
            <w:b/>
          </w:rPr>
          <w:t>http://www.lymediseaseassociation.org/drbguide200509.pdf</w:t>
        </w:r>
      </w:hyperlink>
    </w:p>
    <w:p w:rsidR="009D3CD7" w:rsidRPr="009D3CD7" w:rsidRDefault="009D3CD7"/>
    <w:sectPr w:rsidR="009D3CD7" w:rsidRPr="009D3CD7" w:rsidSect="009D3CD7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E23" w:rsidRDefault="00D53E23">
      <w:r>
        <w:separator/>
      </w:r>
    </w:p>
  </w:endnote>
  <w:endnote w:type="continuationSeparator" w:id="1">
    <w:p w:rsidR="00D53E23" w:rsidRDefault="00D53E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E23" w:rsidRDefault="00D53E23">
      <w:r>
        <w:separator/>
      </w:r>
    </w:p>
  </w:footnote>
  <w:footnote w:type="continuationSeparator" w:id="1">
    <w:p w:rsidR="00D53E23" w:rsidRDefault="00D53E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CD7" w:rsidRPr="009D3CD7" w:rsidRDefault="009D3CD7" w:rsidP="009D3CD7">
    <w:pPr>
      <w:pStyle w:val="Header"/>
      <w:tabs>
        <w:tab w:val="clear" w:pos="8640"/>
        <w:tab w:val="right" w:pos="10800"/>
      </w:tabs>
      <w:rPr>
        <w:rFonts w:ascii="Arial" w:hAnsi="Arial" w:cs="Arial"/>
        <w:sz w:val="20"/>
        <w:szCs w:val="20"/>
      </w:rPr>
    </w:pPr>
    <w:r w:rsidRPr="009D3CD7">
      <w:rPr>
        <w:rFonts w:ascii="Arial" w:hAnsi="Arial" w:cs="Arial"/>
        <w:sz w:val="20"/>
        <w:szCs w:val="20"/>
      </w:rPr>
      <w:t>Name: ____________________________________</w:t>
    </w:r>
    <w:r w:rsidRPr="009D3CD7">
      <w:rPr>
        <w:rFonts w:ascii="Arial" w:hAnsi="Arial" w:cs="Arial"/>
        <w:sz w:val="20"/>
        <w:szCs w:val="20"/>
      </w:rPr>
      <w:tab/>
      <w:t>Date:____________________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CD7"/>
    <w:rsid w:val="0016297C"/>
    <w:rsid w:val="002D17E7"/>
    <w:rsid w:val="002D7658"/>
    <w:rsid w:val="00515524"/>
    <w:rsid w:val="007331DB"/>
    <w:rsid w:val="009D3CD7"/>
    <w:rsid w:val="00A67BB0"/>
    <w:rsid w:val="00D53E23"/>
    <w:rsid w:val="00FF5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65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D3CD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D3CD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9D3CD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1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1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lymediseaseassociation.org/drbguide200509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Chaos Inc.</Company>
  <LinksUpToDate>false</LinksUpToDate>
  <CharactersWithSpaces>565</CharactersWithSpaces>
  <SharedDoc>false</SharedDoc>
  <HLinks>
    <vt:vector size="6" baseType="variant">
      <vt:variant>
        <vt:i4>1507395</vt:i4>
      </vt:variant>
      <vt:variant>
        <vt:i4>0</vt:i4>
      </vt:variant>
      <vt:variant>
        <vt:i4>0</vt:i4>
      </vt:variant>
      <vt:variant>
        <vt:i4>5</vt:i4>
      </vt:variant>
      <vt:variant>
        <vt:lpwstr>http://www.lymediseaseassociation.org/drbguide200509.pdf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Jenifer</dc:creator>
  <cp:keywords/>
  <dc:description/>
  <cp:lastModifiedBy>Della</cp:lastModifiedBy>
  <cp:revision>2</cp:revision>
  <cp:lastPrinted>2009-08-06T04:05:00Z</cp:lastPrinted>
  <dcterms:created xsi:type="dcterms:W3CDTF">2010-10-29T03:56:00Z</dcterms:created>
  <dcterms:modified xsi:type="dcterms:W3CDTF">2010-10-29T03:56:00Z</dcterms:modified>
</cp:coreProperties>
</file>